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00" w:rsidRPr="00B03714" w:rsidRDefault="00493B00" w:rsidP="00493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03714">
        <w:rPr>
          <w:rFonts w:ascii="Times New Roman" w:hAnsi="Times New Roman"/>
          <w:b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493B00" w:rsidRPr="00B03714" w:rsidRDefault="00493B00" w:rsidP="00493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03714">
        <w:rPr>
          <w:rFonts w:ascii="Times New Roman" w:hAnsi="Times New Roman"/>
          <w:b/>
          <w:sz w:val="24"/>
          <w:szCs w:val="24"/>
        </w:rPr>
        <w:t xml:space="preserve">специализированная </w:t>
      </w:r>
      <w:proofErr w:type="spellStart"/>
      <w:r w:rsidRPr="00B03714">
        <w:rPr>
          <w:rFonts w:ascii="Times New Roman" w:hAnsi="Times New Roman"/>
          <w:b/>
          <w:sz w:val="24"/>
          <w:szCs w:val="24"/>
        </w:rPr>
        <w:t>детско</w:t>
      </w:r>
      <w:proofErr w:type="spellEnd"/>
      <w:r w:rsidRPr="00B03714">
        <w:rPr>
          <w:rFonts w:ascii="Times New Roman" w:hAnsi="Times New Roman"/>
          <w:b/>
          <w:sz w:val="24"/>
          <w:szCs w:val="24"/>
        </w:rPr>
        <w:t>–юношеская спортивная школа олимпийского резерва № 8</w:t>
      </w:r>
    </w:p>
    <w:p w:rsidR="00493B00" w:rsidRDefault="00493B00" w:rsidP="00493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03714">
        <w:rPr>
          <w:rFonts w:ascii="Times New Roman" w:hAnsi="Times New Roman"/>
          <w:b/>
          <w:sz w:val="24"/>
          <w:szCs w:val="24"/>
        </w:rPr>
        <w:t>(МОУДОД СДЮСШОР №8)</w:t>
      </w:r>
    </w:p>
    <w:p w:rsidR="00493B00" w:rsidRDefault="00493B00" w:rsidP="00493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93B00" w:rsidRPr="00B03714" w:rsidRDefault="00493B00" w:rsidP="00493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6"/>
        <w:gridCol w:w="4056"/>
      </w:tblGrid>
      <w:tr w:rsidR="00493B00" w:rsidTr="00493B00">
        <w:tc>
          <w:tcPr>
            <w:tcW w:w="3182" w:type="pct"/>
          </w:tcPr>
          <w:p w:rsidR="00493B00" w:rsidRDefault="00493B00" w:rsidP="00A16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493B00" w:rsidRDefault="00493B00" w:rsidP="00A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93B00" w:rsidRDefault="00493B00" w:rsidP="00A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0" w:rsidRDefault="00493B00" w:rsidP="00A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МОУДОД СДЮШОР №  8</w:t>
            </w:r>
          </w:p>
          <w:p w:rsidR="00493B00" w:rsidRDefault="00493B00" w:rsidP="00A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0" w:rsidRDefault="00493B00" w:rsidP="00A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93B00" w:rsidRDefault="00493B00" w:rsidP="00A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0" w:rsidRDefault="00493B00" w:rsidP="00A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Фочкина Н.А.</w:t>
            </w:r>
          </w:p>
          <w:p w:rsidR="00493B00" w:rsidRDefault="00493B00" w:rsidP="00A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00" w:rsidRPr="00B03714" w:rsidRDefault="00493B00" w:rsidP="00A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  ноября  2013 г.</w:t>
            </w:r>
          </w:p>
          <w:p w:rsidR="00493B00" w:rsidRDefault="00493B00" w:rsidP="00A16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B00" w:rsidRDefault="00493B00" w:rsidP="00493B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B00" w:rsidRDefault="00493B00" w:rsidP="00493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F0EB8" w:rsidRPr="007F0EB8" w:rsidRDefault="007F0EB8" w:rsidP="007F0EB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0E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приема, отчисления и перевода </w:t>
      </w:r>
      <w:proofErr w:type="gramStart"/>
      <w:r w:rsidRPr="007F0E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обучающихся</w:t>
      </w:r>
      <w:proofErr w:type="gramEnd"/>
    </w:p>
    <w:p w:rsidR="007F0EB8" w:rsidRPr="007F0EB8" w:rsidRDefault="007F0EB8" w:rsidP="007F0EB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F0EB8" w:rsidRPr="007F0EB8" w:rsidRDefault="007F0EB8" w:rsidP="007F0EB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1.1.   Настоящие Правила определяют организацию приема, отчисления и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муниципальное образовательное учреждение дополнительного образования детей специализированную детско-юношескую спортивную школу олимпийского резерва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далее-Школа</w:t>
      </w:r>
      <w:proofErr w:type="spell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0EB8" w:rsidRPr="007F0EB8" w:rsidRDefault="007F0EB8" w:rsidP="007F0EB8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  Настоящие Правила разработаны с целью обеспечения реализации и соблюдения конституционных прав граждан Российской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образование исходя из принципов государственной политики в области образования, интересов ребенка и удовлетворения потребностей семьи в выборе дополнительного образования в соответствии с Конвенцией ООН о правах ребенка от 20.11.89, Конституцией РФ от 12.12.93, Законом РФ «Об образовании», Типовым положением об образовательном учреждении дополнительного образования детей, утвержденным приказом Министерства образования и науки РФ  от 26.06.2012 № 504, Санитарно-эпидемиологическими требованиями к учреждениям дополнительного образования детей (внешкольным учреждениям), утв. Постановлением Министерством здравоохранения РФ от 03.04.2003 № 27 «О введении в действие санитарно-эпидемиологических правил и нормативов </w:t>
      </w:r>
      <w:proofErr w:type="spell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2.4.4.125-03, Уставом школы.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Зачисление, перевод, отчисление и выпуск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после каждого этапа обучения.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Зачисление  в группы, перевод, отчисление и выпуск оформляется приказом директора Школы с последующим внесением  сведений о ребенке в журнал учета работы группы.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1.5.  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зачислен на два и более спортивных отделения.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заниматься только в одном спортивном отделении, но может быть переведен в другое специализированное отделение по решению тренерского совета.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EB8" w:rsidRPr="007F0EB8" w:rsidRDefault="007F0EB8" w:rsidP="007F0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приема </w:t>
      </w:r>
      <w:proofErr w:type="gramStart"/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F0EB8" w:rsidRPr="007F0EB8" w:rsidRDefault="007F0EB8" w:rsidP="007F0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Обучающимися Школы могут быть дети и молодежь, не имеющие медицинских противопоказаний для занятий спортом и физической культурой.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  Школа принимает  детей в возрасте преимущественно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учащейся молодежи – до 21 года)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изъявивших желание заниматься  в группах Школы. Лица старше 18 лет 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могут заниматься  в группах высшего спортивного мастерства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  программ по видам спорта) по согласованию с учредителем.</w:t>
      </w:r>
      <w:r w:rsidRPr="007F0E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Прием осуществляется на добровольной основе в соответствии с интересами и склонностями детей.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  Зачисление детей </w:t>
      </w: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начальной подготовки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производится на основе комплексной оценки соответствия его возраста, двигательных способностей и мотивации.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лиц  производится по письменному заявлению на имя директора Школы одного из родителей (законного представителя) лица, не достигшего 14-летнего возраста или по письменному заявлению лица, достигшего 14-летнего возраста с письменного согласия одного из родителей (законного представителя) при наличии заключения врача по спортивной медицине  о допуске к тренировочным занятиям по избранному виду спорта.</w:t>
      </w:r>
      <w:proofErr w:type="gramEnd"/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 Прием обучающихся </w:t>
      </w: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 тренировочный этап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совершенствования спортивного мастерства и высшего спортивного мастерства 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основании программных требований по видам спорта. Обучение на данных этапах ведется под пос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тоянным медицинским контролем.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  При приеме обучающихся Школа обеспечивает соблюдение прав граждан на образование, открытость и гласность.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  При приеме Школа обязана ознакомить поступающего и (или) его родителей (законных представителей) с Уставом учреждения, лицензией на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программами спортивной подготовки, реализуемыми школой, а также другими документами, регламентирующими организацию тренировочного процесса, включая: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видов спорта, по которым реализуются образовательные программы в школе;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 необходимых для зачисления в школу;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в учреждении, на физкультурно-оздоровительных и спортивных сооружениях, на которых проходят занятия;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во внештатных ситуациях;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квалификацию тренерско-преподавательского состава.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   Тренировочные группы формируются на конкурсной основе из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здоровых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 здоровых обучающихся, проявивших способности к данному виду спорта, прошедших необходимую подготовку не менее одного года и выполнивших контрольно-переводные нормативы по общей физической и специальной подготовке.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 Прием в Школу может быть осуществлен в порядке перевода обучающихся из других образовательных учреждений дополнительного образования в случаях: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 связи с переменой места жительства;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 связи с реализацией права выбора образовательной программы.</w:t>
      </w:r>
    </w:p>
    <w:p w:rsidR="007F0EB8" w:rsidRPr="007F0EB8" w:rsidRDefault="007F0EB8" w:rsidP="007F0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 этапы высшего спортивного мастерства, спортивного совершенствования, тренировочные группы  Школы  принимаются в порядке перевода  из других УДОД спортсмены, освоившие в полном объеме программу предыдущих этапов подготовки, что подтверждается имеющимся спортивным разрядом (выпиской из приказа о присвоении спортивного разряда, надлежаще оформленной классификационной книжной), выполнением контрольно-переводных нормативов.</w:t>
      </w:r>
    </w:p>
    <w:p w:rsidR="007F0EB8" w:rsidRPr="007F0EB8" w:rsidRDefault="007F0EB8" w:rsidP="007F0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Прием в порядке перевода из других УДОД в случаях, перечисленных выше, может быть осуществлен в течение всего  учебного года.    </w:t>
      </w:r>
    </w:p>
    <w:p w:rsidR="007F0EB8" w:rsidRPr="007F0EB8" w:rsidRDefault="007F0EB8" w:rsidP="007F0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EB8" w:rsidRPr="007F0EB8" w:rsidRDefault="007F0EB8" w:rsidP="007F0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 перевода  </w:t>
      </w:r>
      <w:proofErr w:type="gramStart"/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F0EB8" w:rsidRPr="007F0EB8" w:rsidRDefault="007F0EB8" w:rsidP="007F0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Перевод обучающихся  на этапах подготовки производится решением тренерского совета на основании стажа занятий, выполнения критериев контрольно-переводных нормативов по общей физической и специальной подготовке.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невыполнении контрольно-переводных нормативов обучающиеся переводятся в спортивно-оздоровительные группы.</w:t>
      </w:r>
      <w:proofErr w:type="gramEnd"/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могут быть переведены из Школы в другие УДОД в следующих случаях:</w:t>
      </w:r>
      <w:proofErr w:type="gramEnd"/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● в связи с переменой места жительства;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● в связи с переходом в УДОД,  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реализующее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виды образовательных программ.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3.4.  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другое УДОД  в случаях, указанных выше, может быть осуществлен в течение всего учебного года.</w:t>
      </w:r>
      <w:proofErr w:type="gramEnd"/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переводе обучающегося из Школы ему и (или) его родителям (законным представителям)  могут быть предоставлены документы, подтверждающие уровень  подготовленности обучающегося (справка об окончании этапа подготовки, наличии спортивного разряда и т.д.).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отчисления  обучающихся  из  Школы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7F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Основаниями отчисления являются: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заявление обучающегося, его родителя (законного представителя);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медицинское заключение о состоянии здоровья обучающегося, препятствующее его дальнейшему обучению;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завершение обучения;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невыполнение обучающимся в установленные сроки без уважительных причин тренировочного плана или переводных нормативов (за исключением случаев, когда тренерско-преподавательским советом учреждения принято решение о предоставлении возможности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повторное обучение);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грубое нарушение правил внутреннего распорядка школы, Устава;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установление применения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допинговых средств и (или) методов, запрещенных к использованию в спорте;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пропуск более 40% тренировочных занятий в течение месяца без уважительных причин;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спортивной этики;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режима спортивной подготовки.</w:t>
      </w:r>
      <w:r w:rsidRPr="007F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</w:t>
      </w:r>
      <w:r w:rsidRPr="007F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Грубыми нарушениями Устава считаются: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●преднамеренная порча или уничтожение имущества, оборудования, технических средств обучения, повлекшие за собой угрозу жизни или здоровью других участников образовательного процесса;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●появление в Школе в состоянии алкогольного, наркотического, токсического опьянения;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●применение физического и психического насилия в отношении участников образовательного процесса.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4.3.Неоднократными нарушениями Устава учреждения считаются дважды и более повторенные действия, указанные в пункте 4.2. Правил в течение учебного года.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4.4.Отчисление обучающегося из школы по инициативе администрации применяется, если меры воспитательного характера не дали результата, и дальнейшее пребывание обучающегося в  Школе</w:t>
      </w:r>
      <w:r w:rsidRPr="007F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отрицательное влияние на других обучающихся, нарушает их права и права работников школы, а также нормальное функционирование образовательного учреждения.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4.5.Отчисление обучающегося по инициативе администрации  оформляется приказом директора Школы. В журнале учета работы объединения делается соответствующая запись.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4.6.Об отчислении </w:t>
      </w:r>
      <w:proofErr w:type="gramStart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Школы администрация  информи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родителей (законных представителей).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Решение об отчислении детей-сирот и детей, оставшихся без попече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родителей (законных представителей), принимается с согласия орга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опеки и попечительства.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отчислении обучающегося из Школы ему и (или) его родителям (законным представителям)  могут быть предоставлены следующие документы: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приказа директора об  отчислении;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классификационная книжка;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об окончании этапа подготовки;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4.9.Прекращение обучения в группе по желанию ребенка, родителей (законных представителей) считается выбытием.  При выбытии обучающегося из группы в соответствующей графе журнала учета  работы группы делается  запись с указанием даты  и причины  выбытия.</w:t>
      </w:r>
    </w:p>
    <w:p w:rsidR="007F0EB8" w:rsidRDefault="007F0EB8" w:rsidP="007F0E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EB8" w:rsidRPr="007F0EB8" w:rsidRDefault="007F0EB8" w:rsidP="007F0EB8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 на заседании  </w:t>
      </w:r>
      <w:r w:rsidR="0049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тренерского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школы</w:t>
      </w:r>
    </w:p>
    <w:p w:rsidR="00767A42" w:rsidRPr="007F0EB8" w:rsidRDefault="007F0EB8" w:rsidP="007F0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9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9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9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 </w:t>
      </w:r>
      <w:r w:rsidRPr="007F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протокол №</w:t>
      </w:r>
      <w:r w:rsidR="0049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sectPr w:rsidR="00767A42" w:rsidRPr="007F0EB8" w:rsidSect="00493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EB8"/>
    <w:rsid w:val="00493B00"/>
    <w:rsid w:val="00767A42"/>
    <w:rsid w:val="007F0EB8"/>
    <w:rsid w:val="00D75450"/>
    <w:rsid w:val="00FD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2"/>
  </w:style>
  <w:style w:type="paragraph" w:styleId="2">
    <w:name w:val="heading 2"/>
    <w:basedOn w:val="a"/>
    <w:link w:val="20"/>
    <w:uiPriority w:val="9"/>
    <w:qFormat/>
    <w:rsid w:val="007F0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F0EB8"/>
  </w:style>
  <w:style w:type="paragraph" w:styleId="a3">
    <w:name w:val="List Paragraph"/>
    <w:basedOn w:val="a"/>
    <w:uiPriority w:val="34"/>
    <w:qFormat/>
    <w:rsid w:val="007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7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3B0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9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Акробатика</cp:lastModifiedBy>
  <cp:revision>2</cp:revision>
  <cp:lastPrinted>2013-11-07T05:40:00Z</cp:lastPrinted>
  <dcterms:created xsi:type="dcterms:W3CDTF">2013-11-07T05:41:00Z</dcterms:created>
  <dcterms:modified xsi:type="dcterms:W3CDTF">2013-11-07T05:41:00Z</dcterms:modified>
</cp:coreProperties>
</file>